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42" w:rsidRDefault="00B954D5">
      <w:r>
        <w:rPr>
          <w:noProof/>
        </w:rPr>
        <w:drawing>
          <wp:inline distT="0" distB="0" distL="0" distR="0">
            <wp:extent cx="1287780" cy="1798320"/>
            <wp:effectExtent l="0" t="0" r="7620" b="0"/>
            <wp:docPr id="1" name="Obrázek 1" descr="C:\Users\drechslerova\AppData\Local\Microsoft\Windows\INetCache\Content.MSO\F01BD4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chslerova\AppData\Local\Microsoft\Windows\INetCache\Content.MSO\F01BD4B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D5" w:rsidRPr="00B954D5" w:rsidRDefault="00B954D5">
      <w:pPr>
        <w:rPr>
          <w:rFonts w:ascii="Comic Sans MS" w:hAnsi="Comic Sans MS"/>
          <w:b/>
          <w:sz w:val="36"/>
          <w:szCs w:val="36"/>
        </w:rPr>
      </w:pPr>
      <w:r w:rsidRPr="00B954D5">
        <w:rPr>
          <w:rFonts w:ascii="Comic Sans MS" w:hAnsi="Comic Sans MS"/>
          <w:b/>
          <w:sz w:val="36"/>
          <w:szCs w:val="36"/>
        </w:rPr>
        <w:t>MLÉKO DO ŠKOL</w:t>
      </w:r>
    </w:p>
    <w:p w:rsidR="00B954D5" w:rsidRPr="00B954D5" w:rsidRDefault="00B954D5" w:rsidP="00B954D5">
      <w:pPr>
        <w:pStyle w:val="Nadpis2"/>
        <w:shd w:val="clear" w:color="auto" w:fill="FFFFFF"/>
        <w:spacing w:before="0" w:beforeAutospacing="0"/>
        <w:rPr>
          <w:rFonts w:ascii="Comic Sans MS" w:hAnsi="Comic Sans MS"/>
          <w:color w:val="34368D"/>
        </w:rPr>
      </w:pPr>
      <w:hyperlink r:id="rId5" w:history="1">
        <w:r w:rsidRPr="00B954D5">
          <w:rPr>
            <w:rFonts w:ascii="Comic Sans MS" w:hAnsi="Comic Sans MS"/>
            <w:color w:val="34368D"/>
          </w:rPr>
          <w:t>O projektu</w:t>
        </w:r>
      </w:hyperlink>
    </w:p>
    <w:p w:rsidR="00B954D5" w:rsidRPr="00B954D5" w:rsidRDefault="00B954D5" w:rsidP="00B954D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954D5">
        <w:rPr>
          <w:rFonts w:ascii="Georgia" w:eastAsia="Times New Roman" w:hAnsi="Georgia" w:cs="Segoe UI"/>
          <w:sz w:val="24"/>
          <w:szCs w:val="24"/>
          <w:lang w:eastAsia="cs-CZ"/>
        </w:rPr>
        <w:t>Program podpory spotřeby mléka ve školách existuje v České republice již od roku 1999.  Po vstupu ČR do Evropské unie byl tento projekt přizpůsoben unijním předpisům a fungoval pod názvem Podpora spotřeby školního mléka. Ve školním roce 2017/2018 došlo ke sjednocení podmínek pro poskytování ovoce, zeleniny a mléka do</w:t>
      </w:r>
      <w:r>
        <w:rPr>
          <w:rFonts w:ascii="Georgia" w:eastAsia="Times New Roman" w:hAnsi="Georgia" w:cs="Segoe UI"/>
          <w:sz w:val="24"/>
          <w:szCs w:val="24"/>
          <w:lang w:eastAsia="cs-CZ"/>
        </w:rPr>
        <w:t> </w:t>
      </w:r>
      <w:bookmarkStart w:id="0" w:name="_GoBack"/>
      <w:bookmarkEnd w:id="0"/>
      <w:r w:rsidRPr="00B954D5">
        <w:rPr>
          <w:rFonts w:ascii="Georgia" w:eastAsia="Times New Roman" w:hAnsi="Georgia" w:cs="Segoe UI"/>
          <w:sz w:val="24"/>
          <w:szCs w:val="24"/>
          <w:lang w:eastAsia="cs-CZ"/>
        </w:rPr>
        <w:t>škol a projekt se stal pod názvem Mléko do škol součástí školního projektu spolu s</w:t>
      </w:r>
      <w:r>
        <w:rPr>
          <w:rFonts w:ascii="Georgia" w:eastAsia="Times New Roman" w:hAnsi="Georgia" w:cs="Segoe UI"/>
          <w:sz w:val="24"/>
          <w:szCs w:val="24"/>
          <w:lang w:eastAsia="cs-CZ"/>
        </w:rPr>
        <w:t> </w:t>
      </w:r>
      <w:r w:rsidRPr="00B954D5">
        <w:rPr>
          <w:rFonts w:ascii="Georgia" w:eastAsia="Times New Roman" w:hAnsi="Georgia" w:cs="Segoe UI"/>
          <w:sz w:val="24"/>
          <w:szCs w:val="24"/>
          <w:lang w:eastAsia="cs-CZ"/>
        </w:rPr>
        <w:t>Ovocem a zeleninou do škol.</w:t>
      </w:r>
    </w:p>
    <w:p w:rsidR="00B954D5" w:rsidRPr="00B954D5" w:rsidRDefault="00B954D5" w:rsidP="00B954D5">
      <w:pPr>
        <w:shd w:val="clear" w:color="auto" w:fill="FFFFFF"/>
        <w:spacing w:after="100" w:afterAutospacing="1" w:line="240" w:lineRule="auto"/>
        <w:jc w:val="both"/>
        <w:outlineLvl w:val="3"/>
        <w:rPr>
          <w:rFonts w:ascii="inherit" w:eastAsia="Times New Roman" w:hAnsi="inherit" w:cs="Segoe UI"/>
          <w:sz w:val="24"/>
          <w:szCs w:val="24"/>
          <w:lang w:eastAsia="cs-CZ"/>
        </w:rPr>
      </w:pPr>
      <w:r w:rsidRPr="00B954D5">
        <w:rPr>
          <w:rFonts w:ascii="Comic Sans MS" w:eastAsia="Times New Roman" w:hAnsi="Comic Sans MS" w:cs="Segoe UI"/>
          <w:color w:val="34368D"/>
          <w:sz w:val="24"/>
          <w:szCs w:val="24"/>
          <w:lang w:eastAsia="cs-CZ"/>
        </w:rPr>
        <w:t>Co je cílem projektu?</w:t>
      </w:r>
    </w:p>
    <w:p w:rsidR="00B954D5" w:rsidRPr="00B954D5" w:rsidRDefault="00B954D5" w:rsidP="00B954D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954D5">
        <w:rPr>
          <w:rFonts w:ascii="Georgia" w:eastAsia="Times New Roman" w:hAnsi="Georgia" w:cs="Segoe UI"/>
          <w:sz w:val="24"/>
          <w:szCs w:val="24"/>
          <w:lang w:eastAsia="cs-CZ"/>
        </w:rPr>
        <w:t>Cílem projektu je snížení deficitu vápníku u dětské populace, zlepšení stravovacích návyků dětí, výchova budoucích spotřebitelů a zajištění odbytu mléka pro zemědělce.</w:t>
      </w:r>
    </w:p>
    <w:p w:rsidR="00B954D5" w:rsidRPr="00B954D5" w:rsidRDefault="00B954D5" w:rsidP="00B954D5">
      <w:pPr>
        <w:shd w:val="clear" w:color="auto" w:fill="FFFFFF"/>
        <w:spacing w:after="100" w:afterAutospacing="1" w:line="240" w:lineRule="auto"/>
        <w:jc w:val="both"/>
        <w:outlineLvl w:val="3"/>
        <w:rPr>
          <w:rFonts w:ascii="inherit" w:eastAsia="Times New Roman" w:hAnsi="inherit" w:cs="Segoe UI"/>
          <w:sz w:val="24"/>
          <w:szCs w:val="24"/>
          <w:lang w:eastAsia="cs-CZ"/>
        </w:rPr>
      </w:pPr>
      <w:r w:rsidRPr="00B954D5">
        <w:rPr>
          <w:rFonts w:ascii="Comic Sans MS" w:eastAsia="Times New Roman" w:hAnsi="Comic Sans MS" w:cs="Segoe UI"/>
          <w:color w:val="34368D"/>
          <w:sz w:val="24"/>
          <w:szCs w:val="24"/>
          <w:lang w:eastAsia="cs-CZ"/>
        </w:rPr>
        <w:t>Komu je projekt určen?</w:t>
      </w:r>
    </w:p>
    <w:p w:rsidR="00B954D5" w:rsidRPr="00B954D5" w:rsidRDefault="00B954D5" w:rsidP="00B954D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954D5">
        <w:rPr>
          <w:rFonts w:ascii="Georgia" w:eastAsia="Times New Roman" w:hAnsi="Georgia" w:cs="Segoe UI"/>
          <w:sz w:val="24"/>
          <w:szCs w:val="24"/>
          <w:lang w:eastAsia="cs-CZ"/>
        </w:rPr>
        <w:t>Projekt Mléko do škol je určen pro žáky základních škol včetně přípravných tříd základních škol nebo přípravného stupně základních škol speciálních. Mléčné výrobky může odebírat každá taková škola, která má o účast v projektu zájem a uzavře smlouvu o dodávání mléčných výrobků s jedním z dodavatelů, schváleným Státním zemědělských intervenčním fondem.</w:t>
      </w:r>
    </w:p>
    <w:p w:rsidR="00B954D5" w:rsidRPr="00B954D5" w:rsidRDefault="00B954D5" w:rsidP="00B954D5">
      <w:pPr>
        <w:shd w:val="clear" w:color="auto" w:fill="FFFFFF"/>
        <w:spacing w:after="100" w:afterAutospacing="1" w:line="240" w:lineRule="auto"/>
        <w:jc w:val="both"/>
        <w:outlineLvl w:val="3"/>
        <w:rPr>
          <w:rFonts w:ascii="inherit" w:eastAsia="Times New Roman" w:hAnsi="inherit" w:cs="Segoe UI"/>
          <w:sz w:val="24"/>
          <w:szCs w:val="24"/>
          <w:lang w:eastAsia="cs-CZ"/>
        </w:rPr>
      </w:pPr>
      <w:r w:rsidRPr="00B954D5">
        <w:rPr>
          <w:rFonts w:ascii="Comic Sans MS" w:eastAsia="Times New Roman" w:hAnsi="Comic Sans MS" w:cs="Segoe UI"/>
          <w:color w:val="34368D"/>
          <w:sz w:val="24"/>
          <w:szCs w:val="24"/>
          <w:lang w:eastAsia="cs-CZ"/>
        </w:rPr>
        <w:t>Co přináší projekt Mléko do škol zapojeným žákům?</w:t>
      </w:r>
    </w:p>
    <w:p w:rsidR="00B954D5" w:rsidRPr="00B954D5" w:rsidRDefault="00B954D5" w:rsidP="00B954D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954D5">
        <w:rPr>
          <w:rFonts w:ascii="Georgia" w:eastAsia="Times New Roman" w:hAnsi="Georgia" w:cs="Segoe UI"/>
          <w:sz w:val="24"/>
          <w:szCs w:val="24"/>
          <w:lang w:eastAsia="cs-CZ"/>
        </w:rPr>
        <w:t>Žáci mají garantované pravidelné dodávky konzumního mléka, případně neochucených mléčných výrobků zdarma. S doplatkem mohou odebírat i ochucené mléčné výrobky.</w:t>
      </w:r>
    </w:p>
    <w:p w:rsidR="00B954D5" w:rsidRPr="00B954D5" w:rsidRDefault="00B954D5" w:rsidP="00B954D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954D5">
        <w:rPr>
          <w:rFonts w:ascii="Georgia" w:eastAsia="Times New Roman" w:hAnsi="Georgia" w:cs="Segoe UI"/>
          <w:sz w:val="24"/>
          <w:szCs w:val="24"/>
          <w:lang w:eastAsia="cs-CZ"/>
        </w:rPr>
        <w:t>Kromě dodávek mléčných výrobků jsou součásti projektu i doprovodná vzdělávací opatření, která zajišťují schválení dodavatelé. Podporovány jsou exkurze, vzdělávací akce, ochutnávky a soutěže propagující spotřebu mléka a mléčných výrobků.</w:t>
      </w:r>
    </w:p>
    <w:p w:rsidR="00B954D5" w:rsidRPr="00B954D5" w:rsidRDefault="00B954D5" w:rsidP="00B954D5">
      <w:pPr>
        <w:shd w:val="clear" w:color="auto" w:fill="FFFFFF"/>
        <w:spacing w:after="100" w:afterAutospacing="1" w:line="240" w:lineRule="auto"/>
        <w:jc w:val="both"/>
        <w:outlineLvl w:val="3"/>
        <w:rPr>
          <w:rFonts w:ascii="inherit" w:eastAsia="Times New Roman" w:hAnsi="inherit" w:cs="Segoe UI"/>
          <w:sz w:val="24"/>
          <w:szCs w:val="24"/>
          <w:lang w:eastAsia="cs-CZ"/>
        </w:rPr>
      </w:pPr>
      <w:r w:rsidRPr="00B954D5">
        <w:rPr>
          <w:rFonts w:ascii="Comic Sans MS" w:eastAsia="Times New Roman" w:hAnsi="Comic Sans MS" w:cs="Segoe UI"/>
          <w:color w:val="34368D"/>
          <w:sz w:val="24"/>
          <w:szCs w:val="24"/>
          <w:lang w:eastAsia="cs-CZ"/>
        </w:rPr>
        <w:t>Informace o projektu na stránkách SZIF:</w:t>
      </w:r>
    </w:p>
    <w:p w:rsidR="00B954D5" w:rsidRPr="00B954D5" w:rsidRDefault="00B954D5" w:rsidP="00B954D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cs-CZ"/>
        </w:rPr>
      </w:pPr>
      <w:hyperlink r:id="rId6" w:history="1">
        <w:r w:rsidRPr="00B954D5">
          <w:rPr>
            <w:rFonts w:ascii="Georgia" w:eastAsia="Times New Roman" w:hAnsi="Georgia" w:cs="Segoe UI"/>
            <w:color w:val="34368D"/>
            <w:sz w:val="24"/>
            <w:szCs w:val="24"/>
            <w:lang w:eastAsia="cs-CZ"/>
          </w:rPr>
          <w:t>https://www.szif.cz/irj/portal/szif/mleko-do-skol</w:t>
        </w:r>
      </w:hyperlink>
    </w:p>
    <w:p w:rsidR="00B954D5" w:rsidRDefault="00B954D5"/>
    <w:sectPr w:rsidR="00B9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D5"/>
    <w:rsid w:val="00B954D5"/>
    <w:rsid w:val="00E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FAE1"/>
  <w15:chartTrackingRefBased/>
  <w15:docId w15:val="{0E570B8C-23C5-41A3-96E1-133A60F5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5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954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54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954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54D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9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zif.cz/irj/portal/szif/mleko-do-skol" TargetMode="External"/><Relationship Id="rId5" Type="http://schemas.openxmlformats.org/officeDocument/2006/relationships/hyperlink" Target="https://mlekodoskol.szif.cz/Default.aspx?aid=21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Drechslerova</dc:creator>
  <cp:keywords/>
  <dc:description/>
  <cp:lastModifiedBy>Renáta Drechslerova</cp:lastModifiedBy>
  <cp:revision>1</cp:revision>
  <dcterms:created xsi:type="dcterms:W3CDTF">2021-03-21T11:41:00Z</dcterms:created>
  <dcterms:modified xsi:type="dcterms:W3CDTF">2021-03-21T11:48:00Z</dcterms:modified>
</cp:coreProperties>
</file>